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1E89D" w14:textId="28AB69BF" w:rsidR="00E95BB5" w:rsidRDefault="00234CA8" w:rsidP="00BA6AD6">
      <w:pPr>
        <w:ind w:left="720" w:firstLine="720"/>
        <w:rPr>
          <w:b/>
        </w:rPr>
      </w:pPr>
      <w:r>
        <w:rPr>
          <w:b/>
        </w:rPr>
        <w:t xml:space="preserve">TOWN OF WEST LEBANON- TOWN BOARD MEETING- </w:t>
      </w:r>
      <w:r w:rsidR="00D86A17">
        <w:rPr>
          <w:b/>
        </w:rPr>
        <w:t>May 10</w:t>
      </w:r>
      <w:r>
        <w:rPr>
          <w:b/>
        </w:rPr>
        <w:t xml:space="preserve">, </w:t>
      </w:r>
      <w:r w:rsidR="00C61E9B">
        <w:rPr>
          <w:b/>
        </w:rPr>
        <w:t>202</w:t>
      </w:r>
      <w:r w:rsidR="00033349">
        <w:rPr>
          <w:b/>
        </w:rPr>
        <w:t>1</w:t>
      </w:r>
    </w:p>
    <w:p w14:paraId="66259AA3" w14:textId="44951625" w:rsidR="00234CA8" w:rsidRPr="0022537F" w:rsidRDefault="00234CA8">
      <w:pPr>
        <w:rPr>
          <w:sz w:val="18"/>
          <w:szCs w:val="18"/>
        </w:rPr>
      </w:pPr>
      <w:r w:rsidRPr="0022537F">
        <w:rPr>
          <w:sz w:val="18"/>
          <w:szCs w:val="18"/>
        </w:rPr>
        <w:t xml:space="preserve">The regular meeting of the Town Board was called to order at 7:00p.m. </w:t>
      </w:r>
      <w:r w:rsidR="009F0B95" w:rsidRPr="0022537F">
        <w:rPr>
          <w:sz w:val="18"/>
          <w:szCs w:val="18"/>
        </w:rPr>
        <w:t>Present</w:t>
      </w:r>
      <w:r w:rsidRPr="0022537F">
        <w:rPr>
          <w:sz w:val="18"/>
          <w:szCs w:val="18"/>
        </w:rPr>
        <w:t>, Marty Kutsenkow</w:t>
      </w:r>
      <w:r w:rsidR="00EE30D2" w:rsidRPr="0022537F">
        <w:rPr>
          <w:sz w:val="18"/>
          <w:szCs w:val="18"/>
        </w:rPr>
        <w:t>,</w:t>
      </w:r>
      <w:r w:rsidR="00B343BC">
        <w:rPr>
          <w:sz w:val="18"/>
          <w:szCs w:val="18"/>
        </w:rPr>
        <w:t xml:space="preserve"> David Moody,</w:t>
      </w:r>
      <w:r w:rsidR="00D86A17">
        <w:rPr>
          <w:sz w:val="18"/>
          <w:szCs w:val="18"/>
        </w:rPr>
        <w:t xml:space="preserve"> Jim Kiger,</w:t>
      </w:r>
      <w:r w:rsidR="00C61E9B" w:rsidRPr="0022537F">
        <w:rPr>
          <w:sz w:val="18"/>
          <w:szCs w:val="18"/>
        </w:rPr>
        <w:t xml:space="preserve"> </w:t>
      </w:r>
      <w:r w:rsidR="00EE30D2" w:rsidRPr="0022537F">
        <w:rPr>
          <w:sz w:val="18"/>
          <w:szCs w:val="18"/>
        </w:rPr>
        <w:t>Rodney</w:t>
      </w:r>
      <w:r w:rsidRPr="0022537F">
        <w:rPr>
          <w:sz w:val="18"/>
          <w:szCs w:val="18"/>
        </w:rPr>
        <w:t xml:space="preserve"> </w:t>
      </w:r>
      <w:r w:rsidR="00D86A17" w:rsidRPr="0022537F">
        <w:rPr>
          <w:sz w:val="18"/>
          <w:szCs w:val="18"/>
        </w:rPr>
        <w:t>Hawk, Dan</w:t>
      </w:r>
      <w:r w:rsidR="00EE30D2" w:rsidRPr="0022537F">
        <w:rPr>
          <w:sz w:val="18"/>
          <w:szCs w:val="18"/>
        </w:rPr>
        <w:t xml:space="preserve"> Smith</w:t>
      </w:r>
      <w:r w:rsidR="00C61E9B" w:rsidRPr="0022537F">
        <w:rPr>
          <w:sz w:val="18"/>
          <w:szCs w:val="18"/>
        </w:rPr>
        <w:t>, Cindy Williams</w:t>
      </w:r>
      <w:r w:rsidR="00EE30D2" w:rsidRPr="0022537F">
        <w:rPr>
          <w:sz w:val="18"/>
          <w:szCs w:val="18"/>
        </w:rPr>
        <w:t xml:space="preserve"> </w:t>
      </w:r>
      <w:r w:rsidRPr="0022537F">
        <w:rPr>
          <w:sz w:val="18"/>
          <w:szCs w:val="18"/>
        </w:rPr>
        <w:t xml:space="preserve">and </w:t>
      </w:r>
      <w:r w:rsidR="00C61E9B" w:rsidRPr="0022537F">
        <w:rPr>
          <w:sz w:val="18"/>
          <w:szCs w:val="18"/>
        </w:rPr>
        <w:t>Mallory Redlin</w:t>
      </w:r>
      <w:r w:rsidRPr="0022537F">
        <w:rPr>
          <w:sz w:val="18"/>
          <w:szCs w:val="18"/>
        </w:rPr>
        <w:t>.</w:t>
      </w:r>
    </w:p>
    <w:p w14:paraId="5E3AB039" w14:textId="11A42CF6" w:rsidR="00C61E9B" w:rsidRDefault="00234CA8" w:rsidP="00C61E9B">
      <w:pPr>
        <w:rPr>
          <w:b/>
          <w:sz w:val="18"/>
          <w:szCs w:val="18"/>
        </w:rPr>
      </w:pPr>
      <w:r w:rsidRPr="0022537F">
        <w:rPr>
          <w:b/>
          <w:sz w:val="18"/>
          <w:szCs w:val="18"/>
        </w:rPr>
        <w:t xml:space="preserve">Financial Report- </w:t>
      </w:r>
      <w:bookmarkStart w:id="0" w:name="_Hlk51837740"/>
      <w:bookmarkStart w:id="1" w:name="_Hlk42678096"/>
      <w:r w:rsidR="00033349" w:rsidRPr="00033349">
        <w:rPr>
          <w:bCs/>
          <w:sz w:val="18"/>
          <w:szCs w:val="18"/>
        </w:rPr>
        <w:t>K</w:t>
      </w:r>
      <w:r w:rsidR="00D86A17">
        <w:rPr>
          <w:bCs/>
          <w:sz w:val="18"/>
          <w:szCs w:val="18"/>
        </w:rPr>
        <w:t>iger</w:t>
      </w:r>
      <w:r w:rsidR="00033349" w:rsidRPr="00033349">
        <w:rPr>
          <w:sz w:val="18"/>
          <w:szCs w:val="18"/>
        </w:rPr>
        <w:t xml:space="preserve"> </w:t>
      </w:r>
      <w:r w:rsidR="00033349" w:rsidRPr="0022537F">
        <w:rPr>
          <w:sz w:val="18"/>
          <w:szCs w:val="18"/>
        </w:rPr>
        <w:t>motioned</w:t>
      </w:r>
      <w:r w:rsidRPr="0022537F">
        <w:rPr>
          <w:sz w:val="18"/>
          <w:szCs w:val="18"/>
        </w:rPr>
        <w:t xml:space="preserve"> </w:t>
      </w:r>
      <w:bookmarkEnd w:id="0"/>
      <w:r w:rsidRPr="0022537F">
        <w:rPr>
          <w:sz w:val="18"/>
          <w:szCs w:val="18"/>
        </w:rPr>
        <w:t>to approve,</w:t>
      </w:r>
      <w:r w:rsidR="00EE30D2" w:rsidRPr="0022537F">
        <w:rPr>
          <w:sz w:val="18"/>
          <w:szCs w:val="18"/>
        </w:rPr>
        <w:t xml:space="preserve"> </w:t>
      </w:r>
      <w:r w:rsidR="00033349">
        <w:rPr>
          <w:sz w:val="18"/>
          <w:szCs w:val="18"/>
        </w:rPr>
        <w:t>Moody</w:t>
      </w:r>
      <w:r w:rsidR="005F2712">
        <w:rPr>
          <w:sz w:val="18"/>
          <w:szCs w:val="18"/>
        </w:rPr>
        <w:t xml:space="preserve"> </w:t>
      </w:r>
      <w:r w:rsidR="00C61E9B" w:rsidRPr="0022537F">
        <w:rPr>
          <w:sz w:val="18"/>
          <w:szCs w:val="18"/>
        </w:rPr>
        <w:t>s</w:t>
      </w:r>
      <w:r w:rsidRPr="0022537F">
        <w:rPr>
          <w:sz w:val="18"/>
          <w:szCs w:val="18"/>
        </w:rPr>
        <w:t>econd voted and approved.</w:t>
      </w:r>
      <w:r w:rsidR="00C61E9B" w:rsidRPr="0022537F">
        <w:rPr>
          <w:b/>
          <w:sz w:val="18"/>
          <w:szCs w:val="18"/>
        </w:rPr>
        <w:t xml:space="preserve"> </w:t>
      </w:r>
      <w:bookmarkEnd w:id="1"/>
    </w:p>
    <w:p w14:paraId="625DA20C" w14:textId="694607A1" w:rsidR="00D86A17" w:rsidRDefault="00D86A17" w:rsidP="00C61E9B">
      <w:pPr>
        <w:rPr>
          <w:bCs/>
          <w:sz w:val="18"/>
          <w:szCs w:val="18"/>
        </w:rPr>
      </w:pPr>
      <w:r>
        <w:rPr>
          <w:b/>
          <w:sz w:val="18"/>
          <w:szCs w:val="18"/>
        </w:rPr>
        <w:t>Tax Abatement-</w:t>
      </w:r>
      <w:r w:rsidRPr="00D86A17">
        <w:rPr>
          <w:bCs/>
          <w:sz w:val="18"/>
          <w:szCs w:val="18"/>
        </w:rPr>
        <w:t xml:space="preserve"> Interstate</w:t>
      </w:r>
      <w:r>
        <w:rPr>
          <w:bCs/>
          <w:sz w:val="18"/>
          <w:szCs w:val="18"/>
        </w:rPr>
        <w:t xml:space="preserve"> this is the 10</w:t>
      </w:r>
      <w:r w:rsidRPr="00D86A17">
        <w:rPr>
          <w:bCs/>
          <w:sz w:val="18"/>
          <w:szCs w:val="18"/>
          <w:vertAlign w:val="superscript"/>
        </w:rPr>
        <w:t>th</w:t>
      </w:r>
      <w:r>
        <w:rPr>
          <w:bCs/>
          <w:sz w:val="18"/>
          <w:szCs w:val="18"/>
        </w:rPr>
        <w:t xml:space="preserve"> year all agree they are in compliance. </w:t>
      </w:r>
      <w:bookmarkStart w:id="2" w:name="_Hlk71708613"/>
      <w:r>
        <w:rPr>
          <w:bCs/>
          <w:sz w:val="18"/>
          <w:szCs w:val="18"/>
        </w:rPr>
        <w:t>Moody motioned to accept the final year, Kiger seconded, voted and approved.</w:t>
      </w:r>
    </w:p>
    <w:bookmarkEnd w:id="2"/>
    <w:p w14:paraId="3E9F9849" w14:textId="2C5B6F66" w:rsidR="00D86A17" w:rsidRDefault="00D86A17" w:rsidP="00C61E9B">
      <w:pPr>
        <w:rPr>
          <w:bCs/>
          <w:sz w:val="18"/>
          <w:szCs w:val="18"/>
        </w:rPr>
      </w:pPr>
      <w:r>
        <w:rPr>
          <w:bCs/>
          <w:sz w:val="18"/>
          <w:szCs w:val="18"/>
        </w:rPr>
        <w:t>Tru-Flex this is the 5</w:t>
      </w:r>
      <w:r w:rsidRPr="00D86A17">
        <w:rPr>
          <w:bCs/>
          <w:sz w:val="18"/>
          <w:szCs w:val="18"/>
          <w:vertAlign w:val="superscript"/>
        </w:rPr>
        <w:t>th</w:t>
      </w:r>
      <w:r>
        <w:rPr>
          <w:bCs/>
          <w:sz w:val="18"/>
          <w:szCs w:val="18"/>
        </w:rPr>
        <w:t xml:space="preserve"> year all agreed they are in compliance. Kiger motioned to accept and Moody seconded, voted and approved.</w:t>
      </w:r>
    </w:p>
    <w:p w14:paraId="39BD3D08" w14:textId="77777777" w:rsidR="00857CAC" w:rsidRDefault="00D86A17" w:rsidP="00857CAC">
      <w:pPr>
        <w:rPr>
          <w:b/>
          <w:sz w:val="18"/>
          <w:szCs w:val="18"/>
        </w:rPr>
      </w:pPr>
      <w:r w:rsidRPr="00D86A17">
        <w:rPr>
          <w:b/>
          <w:sz w:val="18"/>
          <w:szCs w:val="18"/>
        </w:rPr>
        <w:t>New Ordinance-</w:t>
      </w:r>
      <w:r>
        <w:rPr>
          <w:b/>
          <w:sz w:val="18"/>
          <w:szCs w:val="18"/>
        </w:rPr>
        <w:t xml:space="preserve"> </w:t>
      </w:r>
      <w:r w:rsidRPr="00D86A17">
        <w:rPr>
          <w:bCs/>
          <w:sz w:val="18"/>
          <w:szCs w:val="18"/>
        </w:rPr>
        <w:t>2021-05-10A</w:t>
      </w:r>
      <w:r>
        <w:rPr>
          <w:bCs/>
          <w:sz w:val="18"/>
          <w:szCs w:val="18"/>
        </w:rPr>
        <w:t xml:space="preserve"> off road vehicles removal of the $5.00 fee as per new State law. </w:t>
      </w:r>
      <w:r>
        <w:rPr>
          <w:sz w:val="18"/>
          <w:szCs w:val="18"/>
        </w:rPr>
        <w:t>Kutsenkow</w:t>
      </w:r>
      <w:r w:rsidRPr="0022537F">
        <w:rPr>
          <w:sz w:val="18"/>
          <w:szCs w:val="18"/>
        </w:rPr>
        <w:t xml:space="preserve"> Motions</w:t>
      </w:r>
      <w:r>
        <w:rPr>
          <w:sz w:val="18"/>
          <w:szCs w:val="18"/>
        </w:rPr>
        <w:t xml:space="preserve"> to accept </w:t>
      </w:r>
      <w:r w:rsidR="00857CAC">
        <w:rPr>
          <w:sz w:val="18"/>
          <w:szCs w:val="18"/>
        </w:rPr>
        <w:t xml:space="preserve">Moody </w:t>
      </w:r>
      <w:r w:rsidR="00857CAC" w:rsidRPr="0022537F">
        <w:rPr>
          <w:sz w:val="18"/>
          <w:szCs w:val="18"/>
        </w:rPr>
        <w:t>second voted and approved.</w:t>
      </w:r>
      <w:r w:rsidR="00857CAC" w:rsidRPr="0022537F">
        <w:rPr>
          <w:b/>
          <w:sz w:val="18"/>
          <w:szCs w:val="18"/>
        </w:rPr>
        <w:t xml:space="preserve"> </w:t>
      </w:r>
    </w:p>
    <w:p w14:paraId="4ACD6F26" w14:textId="21559070" w:rsidR="00D86A17" w:rsidRDefault="00857CAC" w:rsidP="00C61E9B">
      <w:pPr>
        <w:rPr>
          <w:bCs/>
          <w:sz w:val="18"/>
          <w:szCs w:val="18"/>
        </w:rPr>
      </w:pPr>
      <w:r>
        <w:rPr>
          <w:bCs/>
          <w:sz w:val="18"/>
          <w:szCs w:val="18"/>
        </w:rPr>
        <w:t>2021-0510B Manner of keeping animals section 90.02(c) has been tabled for more information.</w:t>
      </w:r>
    </w:p>
    <w:p w14:paraId="5662D2A0" w14:textId="5C986E9B" w:rsidR="00857CAC" w:rsidRDefault="00857CAC" w:rsidP="00C61E9B">
      <w:pPr>
        <w:rPr>
          <w:bCs/>
          <w:sz w:val="18"/>
          <w:szCs w:val="18"/>
        </w:rPr>
      </w:pPr>
      <w:r w:rsidRPr="00857CAC">
        <w:rPr>
          <w:b/>
          <w:sz w:val="18"/>
          <w:szCs w:val="18"/>
        </w:rPr>
        <w:t>Bids for surplus sale-</w:t>
      </w:r>
      <w:r>
        <w:rPr>
          <w:b/>
          <w:sz w:val="18"/>
          <w:szCs w:val="18"/>
        </w:rPr>
        <w:t xml:space="preserve"> </w:t>
      </w:r>
      <w:r>
        <w:rPr>
          <w:bCs/>
          <w:sz w:val="18"/>
          <w:szCs w:val="18"/>
        </w:rPr>
        <w:t>7:15 pm bids were open and read. High bid for payloader came from Larry Ellis $6700.00</w:t>
      </w:r>
    </w:p>
    <w:p w14:paraId="34AD5521" w14:textId="4FD3EC6E" w:rsidR="00857CAC" w:rsidRDefault="00857CAC" w:rsidP="00C61E9B">
      <w:pPr>
        <w:rPr>
          <w:sz w:val="18"/>
          <w:szCs w:val="18"/>
        </w:rPr>
      </w:pPr>
      <w:r>
        <w:rPr>
          <w:bCs/>
          <w:sz w:val="18"/>
          <w:szCs w:val="18"/>
        </w:rPr>
        <w:t xml:space="preserve">60KW generator Diesel to Zack Pitts $521.00 and 6cycle turbo generator to Seymor Excavating $290.00, </w:t>
      </w:r>
      <w:r>
        <w:rPr>
          <w:sz w:val="18"/>
          <w:szCs w:val="18"/>
        </w:rPr>
        <w:t>Kutsenkow</w:t>
      </w:r>
      <w:r w:rsidRPr="0022537F">
        <w:rPr>
          <w:sz w:val="18"/>
          <w:szCs w:val="18"/>
        </w:rPr>
        <w:t xml:space="preserve"> Motions</w:t>
      </w:r>
      <w:r>
        <w:rPr>
          <w:sz w:val="18"/>
          <w:szCs w:val="18"/>
        </w:rPr>
        <w:t xml:space="preserve"> to accept</w:t>
      </w:r>
      <w:r>
        <w:rPr>
          <w:sz w:val="18"/>
          <w:szCs w:val="18"/>
        </w:rPr>
        <w:t xml:space="preserve"> the highest bids, Kiger seconded, voted and approved.</w:t>
      </w:r>
    </w:p>
    <w:p w14:paraId="3329E11F" w14:textId="75F2EDA8" w:rsidR="005617B9" w:rsidRDefault="00857CAC" w:rsidP="005617B9">
      <w:pPr>
        <w:rPr>
          <w:bCs/>
          <w:sz w:val="18"/>
          <w:szCs w:val="18"/>
        </w:rPr>
      </w:pPr>
      <w:r w:rsidRPr="00857CAC">
        <w:rPr>
          <w:b/>
          <w:bCs/>
          <w:sz w:val="18"/>
          <w:szCs w:val="18"/>
        </w:rPr>
        <w:t>Pitcock lien</w:t>
      </w:r>
      <w:r w:rsidR="005617B9" w:rsidRPr="00857CAC">
        <w:rPr>
          <w:b/>
          <w:bCs/>
          <w:sz w:val="18"/>
          <w:szCs w:val="18"/>
        </w:rPr>
        <w:t>-</w:t>
      </w:r>
      <w:r w:rsidR="005617B9">
        <w:rPr>
          <w:b/>
          <w:bCs/>
          <w:sz w:val="18"/>
          <w:szCs w:val="18"/>
        </w:rPr>
        <w:t xml:space="preserve"> </w:t>
      </w:r>
      <w:r w:rsidR="005617B9" w:rsidRPr="005617B9">
        <w:rPr>
          <w:sz w:val="18"/>
          <w:szCs w:val="18"/>
        </w:rPr>
        <w:t xml:space="preserve">Issue </w:t>
      </w:r>
      <w:r w:rsidR="005617B9">
        <w:rPr>
          <w:sz w:val="18"/>
          <w:szCs w:val="18"/>
        </w:rPr>
        <w:t xml:space="preserve">of changing the parcel to match the new parcel numbers. Owner had property separated just prior to the lien being filed and the parcel number didn’t match that of our lien. Attorney would like to proceed with collection process Town can lien all of the property owners property to be able to collect on what is owed to the Town. </w:t>
      </w:r>
      <w:r w:rsidR="005617B9">
        <w:rPr>
          <w:bCs/>
          <w:sz w:val="18"/>
          <w:szCs w:val="18"/>
        </w:rPr>
        <w:t xml:space="preserve">Moody motioned to </w:t>
      </w:r>
      <w:r w:rsidR="005617B9">
        <w:rPr>
          <w:bCs/>
          <w:sz w:val="18"/>
          <w:szCs w:val="18"/>
        </w:rPr>
        <w:t>pursue legal counsel recommendations</w:t>
      </w:r>
      <w:r w:rsidR="005617B9">
        <w:rPr>
          <w:bCs/>
          <w:sz w:val="18"/>
          <w:szCs w:val="18"/>
        </w:rPr>
        <w:t>, Kiger seconded, voted and approved.</w:t>
      </w:r>
    </w:p>
    <w:p w14:paraId="039442DE" w14:textId="629AAF7C" w:rsidR="005617B9" w:rsidRDefault="005617B9" w:rsidP="005617B9">
      <w:pPr>
        <w:rPr>
          <w:bCs/>
          <w:sz w:val="18"/>
          <w:szCs w:val="18"/>
        </w:rPr>
      </w:pPr>
      <w:r w:rsidRPr="005617B9">
        <w:rPr>
          <w:b/>
          <w:sz w:val="18"/>
          <w:szCs w:val="18"/>
        </w:rPr>
        <w:t>Unsafe building-</w:t>
      </w:r>
      <w:r>
        <w:rPr>
          <w:b/>
          <w:sz w:val="18"/>
          <w:szCs w:val="18"/>
        </w:rPr>
        <w:t xml:space="preserve"> </w:t>
      </w:r>
      <w:r w:rsidRPr="005617B9">
        <w:rPr>
          <w:bCs/>
          <w:sz w:val="18"/>
          <w:szCs w:val="18"/>
        </w:rPr>
        <w:t>Have</w:t>
      </w:r>
      <w:r>
        <w:rPr>
          <w:bCs/>
          <w:sz w:val="18"/>
          <w:szCs w:val="18"/>
        </w:rPr>
        <w:t xml:space="preserve"> been unable to deliver notice due to no good address. Will follow up in Junes meeting</w:t>
      </w:r>
    </w:p>
    <w:p w14:paraId="634B0B66" w14:textId="10F5B3FF" w:rsidR="005617B9" w:rsidRDefault="005617B9" w:rsidP="005617B9">
      <w:pPr>
        <w:rPr>
          <w:bCs/>
          <w:sz w:val="18"/>
          <w:szCs w:val="18"/>
        </w:rPr>
      </w:pPr>
      <w:r w:rsidRPr="005617B9">
        <w:rPr>
          <w:b/>
          <w:sz w:val="18"/>
          <w:szCs w:val="18"/>
        </w:rPr>
        <w:t>Dog Park-</w:t>
      </w:r>
      <w:r>
        <w:rPr>
          <w:bCs/>
          <w:sz w:val="18"/>
          <w:szCs w:val="18"/>
        </w:rPr>
        <w:t xml:space="preserve"> Rodney would like to make use of the old well house property to set up a dog park, </w:t>
      </w:r>
      <w:r w:rsidR="00055186">
        <w:rPr>
          <w:bCs/>
          <w:sz w:val="18"/>
          <w:szCs w:val="18"/>
        </w:rPr>
        <w:t>stating</w:t>
      </w:r>
      <w:r>
        <w:rPr>
          <w:bCs/>
          <w:sz w:val="18"/>
          <w:szCs w:val="18"/>
        </w:rPr>
        <w:t xml:space="preserve"> it has a 60’X150’ fenced in area and a spot for parking of 6 cars already </w:t>
      </w:r>
      <w:r w:rsidR="00055186">
        <w:rPr>
          <w:bCs/>
          <w:sz w:val="18"/>
          <w:szCs w:val="18"/>
        </w:rPr>
        <w:t xml:space="preserve">there. </w:t>
      </w:r>
      <w:r>
        <w:rPr>
          <w:bCs/>
          <w:sz w:val="18"/>
          <w:szCs w:val="18"/>
        </w:rPr>
        <w:t>Mallory will get us information on how her town set up rules for theirs.</w:t>
      </w:r>
      <w:r w:rsidR="00055186">
        <w:rPr>
          <w:bCs/>
          <w:sz w:val="18"/>
          <w:szCs w:val="18"/>
        </w:rPr>
        <w:t xml:space="preserve"> Council has no issues with Rodney doing so and authorized him to spend $200.00 on the purchase of a new gate for it.</w:t>
      </w:r>
    </w:p>
    <w:p w14:paraId="11DEE83F" w14:textId="75701C8B" w:rsidR="00055186" w:rsidRDefault="00055186" w:rsidP="00055186">
      <w:pPr>
        <w:rPr>
          <w:bCs/>
          <w:sz w:val="18"/>
          <w:szCs w:val="18"/>
        </w:rPr>
      </w:pPr>
      <w:r w:rsidRPr="00055186">
        <w:rPr>
          <w:b/>
          <w:sz w:val="18"/>
          <w:szCs w:val="18"/>
        </w:rPr>
        <w:t>Expense account for Park</w:t>
      </w:r>
      <w:r>
        <w:rPr>
          <w:bCs/>
          <w:sz w:val="18"/>
          <w:szCs w:val="18"/>
        </w:rPr>
        <w:t>- Council agreed to set up a 300 fund for park expenses and to start budgeting $2000.00 per year for the up keep of the Park.</w:t>
      </w:r>
      <w:r w:rsidRPr="00055186">
        <w:rPr>
          <w:bCs/>
          <w:sz w:val="18"/>
          <w:szCs w:val="18"/>
        </w:rPr>
        <w:t xml:space="preserve"> </w:t>
      </w:r>
      <w:r>
        <w:rPr>
          <w:bCs/>
          <w:sz w:val="18"/>
          <w:szCs w:val="18"/>
        </w:rPr>
        <w:t>Moody motioned, Kiger seconded, voted and approved.</w:t>
      </w:r>
    </w:p>
    <w:p w14:paraId="6903F455" w14:textId="11E9EA42" w:rsidR="00055186" w:rsidRPr="00055186" w:rsidRDefault="00055186" w:rsidP="00055186">
      <w:pPr>
        <w:rPr>
          <w:bCs/>
          <w:sz w:val="18"/>
          <w:szCs w:val="18"/>
        </w:rPr>
      </w:pPr>
      <w:r w:rsidRPr="00055186">
        <w:rPr>
          <w:b/>
          <w:sz w:val="18"/>
          <w:szCs w:val="18"/>
        </w:rPr>
        <w:t>County Well Head Committee-</w:t>
      </w:r>
      <w:r>
        <w:rPr>
          <w:b/>
          <w:sz w:val="18"/>
          <w:szCs w:val="18"/>
        </w:rPr>
        <w:t xml:space="preserve"> </w:t>
      </w:r>
      <w:r>
        <w:rPr>
          <w:bCs/>
          <w:sz w:val="18"/>
          <w:szCs w:val="18"/>
        </w:rPr>
        <w:t xml:space="preserve">IDEAM mandates that we have a committee and must meet once a year. Kutsenkow and Moody volunteered along With Rodney to head the committee. </w:t>
      </w:r>
    </w:p>
    <w:p w14:paraId="6C474AD2" w14:textId="4ABB4A61" w:rsidR="00055186" w:rsidRDefault="00055186" w:rsidP="00055186">
      <w:pPr>
        <w:rPr>
          <w:bCs/>
          <w:sz w:val="18"/>
          <w:szCs w:val="18"/>
        </w:rPr>
      </w:pPr>
      <w:r w:rsidRPr="00055186">
        <w:rPr>
          <w:b/>
          <w:sz w:val="18"/>
          <w:szCs w:val="18"/>
        </w:rPr>
        <w:t>New Ordinance 2021-05-10 B</w:t>
      </w:r>
      <w:r w:rsidRPr="00055186">
        <w:rPr>
          <w:bCs/>
          <w:sz w:val="18"/>
          <w:szCs w:val="18"/>
        </w:rPr>
        <w:t>- Establish the ARP Coronavirus recovery Grant</w:t>
      </w:r>
      <w:r>
        <w:rPr>
          <w:bCs/>
          <w:sz w:val="18"/>
          <w:szCs w:val="18"/>
        </w:rPr>
        <w:t>., set up a 176 fund, setting up to use the funds for new generators for the sewer and water purchases.  Kutsenkow motioned to accept, Kiger seconded, voted and accepted.</w:t>
      </w:r>
    </w:p>
    <w:p w14:paraId="10222463" w14:textId="2D02675F" w:rsidR="00857CAC" w:rsidRPr="00DB4856" w:rsidRDefault="00DB4856" w:rsidP="00C61E9B">
      <w:pPr>
        <w:rPr>
          <w:bCs/>
          <w:sz w:val="18"/>
          <w:szCs w:val="18"/>
        </w:rPr>
      </w:pPr>
      <w:r w:rsidRPr="00DB4856">
        <w:rPr>
          <w:b/>
          <w:sz w:val="18"/>
          <w:szCs w:val="18"/>
        </w:rPr>
        <w:t>Trash discussion-</w:t>
      </w:r>
      <w:r>
        <w:rPr>
          <w:b/>
          <w:sz w:val="18"/>
          <w:szCs w:val="18"/>
        </w:rPr>
        <w:t xml:space="preserve"> </w:t>
      </w:r>
      <w:r w:rsidRPr="00DB4856">
        <w:rPr>
          <w:bCs/>
          <w:sz w:val="18"/>
          <w:szCs w:val="18"/>
        </w:rPr>
        <w:t>Marty recapped the town clean up and council addressed some of the issues from it</w:t>
      </w:r>
      <w:r>
        <w:rPr>
          <w:bCs/>
          <w:sz w:val="18"/>
          <w:szCs w:val="18"/>
        </w:rPr>
        <w:t>, and what needs to be done to fix them for next year. Bowlus contract expired in February 2021, Mallory brought a copy of what needs to be published to let bids out for the new contract. This will take place at the July 2021 meeting.</w:t>
      </w:r>
    </w:p>
    <w:p w14:paraId="3670D2EB" w14:textId="5FBF2B9C" w:rsidR="00B266C1" w:rsidRDefault="009F0B95">
      <w:pPr>
        <w:rPr>
          <w:sz w:val="18"/>
          <w:szCs w:val="18"/>
        </w:rPr>
      </w:pPr>
      <w:r w:rsidRPr="0022537F">
        <w:rPr>
          <w:b/>
          <w:sz w:val="18"/>
          <w:szCs w:val="18"/>
        </w:rPr>
        <w:t xml:space="preserve">Disconnects- </w:t>
      </w:r>
      <w:r w:rsidR="00DB4856">
        <w:rPr>
          <w:bCs/>
          <w:sz w:val="18"/>
          <w:szCs w:val="18"/>
        </w:rPr>
        <w:t>1</w:t>
      </w:r>
      <w:r w:rsidR="00BA6AD6">
        <w:rPr>
          <w:bCs/>
          <w:sz w:val="18"/>
          <w:szCs w:val="18"/>
        </w:rPr>
        <w:t xml:space="preserve"> disconnect </w:t>
      </w:r>
      <w:r w:rsidR="00D2761B">
        <w:rPr>
          <w:bCs/>
          <w:sz w:val="18"/>
          <w:szCs w:val="18"/>
        </w:rPr>
        <w:t>was presented</w:t>
      </w:r>
      <w:r w:rsidR="00BA6AD6">
        <w:rPr>
          <w:bCs/>
          <w:sz w:val="18"/>
          <w:szCs w:val="18"/>
        </w:rPr>
        <w:t xml:space="preserve">, for shut </w:t>
      </w:r>
      <w:r w:rsidR="00FB58A6">
        <w:rPr>
          <w:bCs/>
          <w:sz w:val="18"/>
          <w:szCs w:val="18"/>
        </w:rPr>
        <w:t xml:space="preserve">off on </w:t>
      </w:r>
      <w:r w:rsidR="00DB4856">
        <w:rPr>
          <w:bCs/>
          <w:sz w:val="18"/>
          <w:szCs w:val="18"/>
        </w:rPr>
        <w:t>5</w:t>
      </w:r>
      <w:r w:rsidR="00FB58A6">
        <w:rPr>
          <w:bCs/>
          <w:sz w:val="18"/>
          <w:szCs w:val="18"/>
        </w:rPr>
        <w:t>/</w:t>
      </w:r>
      <w:r w:rsidR="00DB4856">
        <w:rPr>
          <w:bCs/>
          <w:sz w:val="18"/>
          <w:szCs w:val="18"/>
        </w:rPr>
        <w:t>12</w:t>
      </w:r>
      <w:r w:rsidR="00FB58A6">
        <w:rPr>
          <w:bCs/>
          <w:sz w:val="18"/>
          <w:szCs w:val="18"/>
        </w:rPr>
        <w:t>/21</w:t>
      </w:r>
      <w:r w:rsidR="00BA6AD6">
        <w:rPr>
          <w:bCs/>
          <w:sz w:val="18"/>
          <w:szCs w:val="18"/>
        </w:rPr>
        <w:t>.</w:t>
      </w:r>
      <w:r w:rsidR="00BA6AD6" w:rsidRPr="00BA6AD6">
        <w:rPr>
          <w:sz w:val="18"/>
          <w:szCs w:val="18"/>
        </w:rPr>
        <w:t xml:space="preserve"> </w:t>
      </w:r>
      <w:r w:rsidR="00DB4856">
        <w:rPr>
          <w:sz w:val="18"/>
          <w:szCs w:val="18"/>
        </w:rPr>
        <w:t>Kiger</w:t>
      </w:r>
      <w:r w:rsidR="00BA6AD6">
        <w:rPr>
          <w:sz w:val="18"/>
          <w:szCs w:val="18"/>
        </w:rPr>
        <w:t xml:space="preserve"> motioned to </w:t>
      </w:r>
      <w:r w:rsidR="00FB58A6">
        <w:rPr>
          <w:sz w:val="18"/>
          <w:szCs w:val="18"/>
        </w:rPr>
        <w:t xml:space="preserve">approve, </w:t>
      </w:r>
      <w:r w:rsidR="00DB4856">
        <w:rPr>
          <w:sz w:val="18"/>
          <w:szCs w:val="18"/>
        </w:rPr>
        <w:t>Kutsenkow</w:t>
      </w:r>
      <w:r w:rsidR="00BA6AD6">
        <w:rPr>
          <w:sz w:val="18"/>
          <w:szCs w:val="18"/>
        </w:rPr>
        <w:t xml:space="preserve"> second, voted and approved.</w:t>
      </w:r>
    </w:p>
    <w:p w14:paraId="23C9657D" w14:textId="6283C379" w:rsidR="000D7B9B" w:rsidRDefault="00D2761B">
      <w:pPr>
        <w:rPr>
          <w:sz w:val="18"/>
          <w:szCs w:val="18"/>
        </w:rPr>
      </w:pPr>
      <w:r>
        <w:rPr>
          <w:sz w:val="18"/>
          <w:szCs w:val="18"/>
        </w:rPr>
        <w:t xml:space="preserve">Moody </w:t>
      </w:r>
      <w:r w:rsidR="00B266C1" w:rsidRPr="0022537F">
        <w:rPr>
          <w:sz w:val="18"/>
          <w:szCs w:val="18"/>
        </w:rPr>
        <w:t>Motions to adjourn and sign claims,</w:t>
      </w:r>
      <w:r>
        <w:rPr>
          <w:sz w:val="18"/>
          <w:szCs w:val="18"/>
        </w:rPr>
        <w:t xml:space="preserve"> Kiger seconds</w:t>
      </w:r>
      <w:r w:rsidR="00B266C1" w:rsidRPr="0022537F">
        <w:rPr>
          <w:sz w:val="18"/>
          <w:szCs w:val="18"/>
        </w:rPr>
        <w:t xml:space="preserve">. </w:t>
      </w:r>
    </w:p>
    <w:p w14:paraId="2D5E5468" w14:textId="77777777" w:rsidR="00D2761B" w:rsidRPr="0022537F" w:rsidRDefault="00D2761B">
      <w:pPr>
        <w:rPr>
          <w:sz w:val="18"/>
          <w:szCs w:val="18"/>
        </w:rPr>
      </w:pPr>
    </w:p>
    <w:p w14:paraId="6708F50F" w14:textId="77777777" w:rsidR="00BA6AD6" w:rsidRDefault="00BA6AD6" w:rsidP="009F0B95">
      <w:pPr>
        <w:pBdr>
          <w:bottom w:val="single" w:sz="12" w:space="3" w:color="auto"/>
        </w:pBdr>
        <w:rPr>
          <w:sz w:val="18"/>
          <w:szCs w:val="18"/>
        </w:rPr>
      </w:pPr>
    </w:p>
    <w:p w14:paraId="551D5EE2" w14:textId="07948041" w:rsidR="009F0B95" w:rsidRPr="0022537F" w:rsidRDefault="009F0B95" w:rsidP="009F0B95">
      <w:pPr>
        <w:pBdr>
          <w:bottom w:val="single" w:sz="12" w:space="3" w:color="auto"/>
        </w:pBdr>
        <w:rPr>
          <w:sz w:val="18"/>
          <w:szCs w:val="18"/>
        </w:rPr>
      </w:pPr>
      <w:r w:rsidRPr="0022537F">
        <w:rPr>
          <w:sz w:val="18"/>
          <w:szCs w:val="18"/>
        </w:rPr>
        <w:lastRenderedPageBreak/>
        <w:t>Town Council Members</w:t>
      </w:r>
    </w:p>
    <w:p w14:paraId="62CDEFD9" w14:textId="77777777" w:rsidR="009F0B95" w:rsidRDefault="009F0B95" w:rsidP="009F0B95">
      <w:pPr>
        <w:pBdr>
          <w:bottom w:val="single" w:sz="12" w:space="3" w:color="auto"/>
        </w:pBdr>
      </w:pPr>
      <w:r>
        <w:t>_____________________</w:t>
      </w:r>
    </w:p>
    <w:p w14:paraId="11773951" w14:textId="77777777" w:rsidR="009F0B95" w:rsidRDefault="009F0B95" w:rsidP="009F0B95">
      <w:pPr>
        <w:pBdr>
          <w:bottom w:val="single" w:sz="12" w:space="3" w:color="auto"/>
        </w:pBdr>
      </w:pPr>
      <w:r>
        <w:t>_____________________</w:t>
      </w:r>
    </w:p>
    <w:p w14:paraId="25DE97F8" w14:textId="77777777" w:rsidR="009F0B95" w:rsidRDefault="009F0B95" w:rsidP="009F0B95">
      <w:pPr>
        <w:pBdr>
          <w:bottom w:val="single" w:sz="12" w:space="3" w:color="auto"/>
        </w:pBdr>
      </w:pPr>
      <w:r>
        <w:t>_____________________</w:t>
      </w:r>
    </w:p>
    <w:p w14:paraId="6778B9C4" w14:textId="77777777" w:rsidR="009F0B95" w:rsidRDefault="009F0B95" w:rsidP="009F0B95">
      <w:pPr>
        <w:pBdr>
          <w:bottom w:val="single" w:sz="12" w:space="3" w:color="auto"/>
        </w:pBdr>
      </w:pPr>
    </w:p>
    <w:p w14:paraId="1D7B88A5" w14:textId="77777777" w:rsidR="009F0B95" w:rsidRDefault="009F0B95" w:rsidP="009F0B95">
      <w:pPr>
        <w:pBdr>
          <w:bottom w:val="single" w:sz="12" w:space="3" w:color="auto"/>
        </w:pBdr>
      </w:pPr>
      <w:r>
        <w:t>Attest: _______________________</w:t>
      </w:r>
    </w:p>
    <w:p w14:paraId="2735DFC2" w14:textId="77777777" w:rsidR="009F0B95" w:rsidRDefault="009F0B95" w:rsidP="009F0B95">
      <w:pPr>
        <w:pBdr>
          <w:bottom w:val="single" w:sz="12" w:space="3" w:color="auto"/>
        </w:pBdr>
      </w:pPr>
      <w:r>
        <w:t>Cindy Williams Clerk Treasurer</w:t>
      </w:r>
    </w:p>
    <w:p w14:paraId="58D5E9B2" w14:textId="77777777" w:rsidR="009F0B95" w:rsidRDefault="009F0B95" w:rsidP="009F0B95">
      <w:pPr>
        <w:pBdr>
          <w:bottom w:val="single" w:sz="12" w:space="3" w:color="auto"/>
        </w:pBdr>
      </w:pPr>
    </w:p>
    <w:p w14:paraId="217331CD" w14:textId="77777777" w:rsidR="009F0B95" w:rsidRDefault="009F0B95" w:rsidP="009F0B95">
      <w:pPr>
        <w:pBdr>
          <w:bottom w:val="single" w:sz="12" w:space="3" w:color="auto"/>
        </w:pBdr>
      </w:pPr>
    </w:p>
    <w:p w14:paraId="73C72E26" w14:textId="77777777" w:rsidR="009F0B95" w:rsidRDefault="009F0B95"/>
    <w:p w14:paraId="3B426503" w14:textId="77777777" w:rsidR="009F0B95" w:rsidRPr="00B266C1" w:rsidRDefault="009F0B95"/>
    <w:sectPr w:rsidR="009F0B95" w:rsidRPr="00B266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CA8"/>
    <w:rsid w:val="00033349"/>
    <w:rsid w:val="00055186"/>
    <w:rsid w:val="00096052"/>
    <w:rsid w:val="000D7B9B"/>
    <w:rsid w:val="00116B18"/>
    <w:rsid w:val="001D1979"/>
    <w:rsid w:val="001D4B29"/>
    <w:rsid w:val="0022537F"/>
    <w:rsid w:val="00234CA8"/>
    <w:rsid w:val="00291003"/>
    <w:rsid w:val="002C7A3E"/>
    <w:rsid w:val="00371FDE"/>
    <w:rsid w:val="004075D1"/>
    <w:rsid w:val="005617B9"/>
    <w:rsid w:val="005B22B5"/>
    <w:rsid w:val="005F2712"/>
    <w:rsid w:val="00626F97"/>
    <w:rsid w:val="00723FCE"/>
    <w:rsid w:val="007B6F52"/>
    <w:rsid w:val="00857CAC"/>
    <w:rsid w:val="008D064C"/>
    <w:rsid w:val="009C09A3"/>
    <w:rsid w:val="009F0B95"/>
    <w:rsid w:val="00B266C1"/>
    <w:rsid w:val="00B343BC"/>
    <w:rsid w:val="00BA6AD6"/>
    <w:rsid w:val="00C61E9B"/>
    <w:rsid w:val="00CB0E63"/>
    <w:rsid w:val="00CB45EF"/>
    <w:rsid w:val="00D2761B"/>
    <w:rsid w:val="00D56455"/>
    <w:rsid w:val="00D86A17"/>
    <w:rsid w:val="00DB4856"/>
    <w:rsid w:val="00E902B8"/>
    <w:rsid w:val="00E95BB5"/>
    <w:rsid w:val="00EE30D2"/>
    <w:rsid w:val="00FA13ED"/>
    <w:rsid w:val="00FB58A6"/>
    <w:rsid w:val="00FD3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204B0"/>
  <w15:docId w15:val="{96B08919-83F0-405B-BD01-BC9388EA7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500</Words>
  <Characters>2856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Cindy Williams</cp:lastModifiedBy>
  <cp:revision>2</cp:revision>
  <cp:lastPrinted>2021-05-12T15:25:00Z</cp:lastPrinted>
  <dcterms:created xsi:type="dcterms:W3CDTF">2021-05-12T15:25:00Z</dcterms:created>
  <dcterms:modified xsi:type="dcterms:W3CDTF">2021-05-12T15:25:00Z</dcterms:modified>
</cp:coreProperties>
</file>